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64"/>
        <w:gridCol w:w="5686"/>
      </w:tblGrid>
      <w:tr w:rsidR="00E712E4" w14:paraId="554CCDE0" w14:textId="77777777">
        <w:trPr>
          <w:trHeight w:val="3825"/>
          <w:jc w:val="center"/>
        </w:trPr>
        <w:tc>
          <w:tcPr>
            <w:tcW w:w="2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BD173" w14:textId="77777777" w:rsidR="00E712E4" w:rsidRDefault="00E712E4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6F1EB7" w14:textId="77777777" w:rsidR="00E712E4" w:rsidRDefault="00595B34">
            <w:pPr>
              <w:widowControl w:val="0"/>
              <w:spacing w:beforeAutospacing="1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  <w:p w14:paraId="47FA28B9" w14:textId="77777777" w:rsidR="00E712E4" w:rsidRDefault="00595B34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62F91DAB" w14:textId="77777777" w:rsidR="00E712E4" w:rsidRDefault="00595B34">
            <w:pPr>
              <w:widowControl w:val="0"/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F40882" w14:textId="77777777" w:rsidR="00E712E4" w:rsidRDefault="00595B34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Получатель платежа: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ООО "ИННО-МИР"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  <w:t>ИНН/ КПП 7811541349/781301001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офис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«Банк Санкт-Петербург»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г. Санкт-Петербург</w:t>
            </w:r>
          </w:p>
          <w:tbl>
            <w:tblPr>
              <w:tblW w:w="5550" w:type="dxa"/>
              <w:jc w:val="right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853"/>
              <w:gridCol w:w="1281"/>
              <w:gridCol w:w="1416"/>
            </w:tblGrid>
            <w:tr w:rsidR="00E712E4" w14:paraId="307F19EF" w14:textId="77777777">
              <w:trPr>
                <w:trHeight w:val="150"/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F71F77" w14:textId="77777777" w:rsidR="00E712E4" w:rsidRDefault="00595B34">
                  <w:pPr>
                    <w:widowControl w:val="0"/>
                    <w:spacing w:beforeAutospacing="1" w:after="0" w:line="15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счет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№: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№40702810390090000186        БИК: 044030790</w:t>
                  </w:r>
                </w:p>
              </w:tc>
            </w:tr>
            <w:tr w:rsidR="00E712E4" w14:paraId="41FCD4B6" w14:textId="77777777">
              <w:trPr>
                <w:trHeight w:val="150"/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712A97D" w14:textId="77777777" w:rsidR="00E712E4" w:rsidRDefault="00595B34">
                  <w:pPr>
                    <w:widowControl w:val="0"/>
                    <w:spacing w:beforeAutospacing="1" w:after="0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30101810900000000790</w:t>
                  </w:r>
                </w:p>
              </w:tc>
            </w:tr>
            <w:tr w:rsidR="00E712E4" w14:paraId="37C6E115" w14:textId="77777777">
              <w:trPr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B791BB7" w14:textId="77777777" w:rsidR="00E712E4" w:rsidRDefault="00E712E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0290DE8" w14:textId="77777777" w:rsidR="00E712E4" w:rsidRDefault="00595B34">
                  <w:pPr>
                    <w:widowControl w:val="0"/>
                    <w:spacing w:beforeAutospacing="1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  <w:shd w:val="clear" w:color="auto" w:fill="FFFFFF"/>
                    </w:rPr>
                    <w:t>ФИО</w:t>
                  </w:r>
                </w:p>
                <w:p w14:paraId="12072944" w14:textId="77777777" w:rsidR="00E712E4" w:rsidRDefault="00595B34">
                  <w:pPr>
                    <w:widowControl w:val="0"/>
                    <w:spacing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 w:rsidR="00E712E4" w14:paraId="4F3D0A2E" w14:textId="77777777">
              <w:trPr>
                <w:jc w:val="right"/>
              </w:trPr>
              <w:tc>
                <w:tcPr>
                  <w:tcW w:w="41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3B5B220" w14:textId="77777777" w:rsidR="00E712E4" w:rsidRDefault="00595B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C7F6B1D" w14:textId="77777777" w:rsidR="00E712E4" w:rsidRDefault="00595B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E712E4" w14:paraId="2D737F16" w14:textId="77777777">
              <w:trPr>
                <w:jc w:val="right"/>
              </w:trPr>
              <w:tc>
                <w:tcPr>
                  <w:tcW w:w="41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8A61AE9" w14:textId="77777777" w:rsidR="00EB73A5" w:rsidRDefault="00EB73A5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63014247" w14:textId="26552F0D" w:rsidR="00EB73A5" w:rsidRPr="00EB73A5" w:rsidRDefault="00595B34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 участие</w:t>
                  </w:r>
                  <w:r w:rsidR="00EB73A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="00B81E59" w:rsidRP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  13</w:t>
                  </w:r>
                  <w:proofErr w:type="gramEnd"/>
                  <w:r w:rsidR="00B81E59" w:rsidRP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-й Научной Конференции по физике нейтронных звёзд</w:t>
                  </w:r>
                </w:p>
                <w:p w14:paraId="7F46B51C" w14:textId="77777777" w:rsidR="00E04A00" w:rsidRDefault="00E04A00" w:rsidP="00EB73A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0FA33DEE" w14:textId="639DA434" w:rsidR="00E04A00" w:rsidRDefault="00EB73A5" w:rsidP="00E04A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Санкт-Петербург</w:t>
                  </w:r>
                </w:p>
                <w:p w14:paraId="7AF8D2B2" w14:textId="2CD1EC3D" w:rsidR="00EB73A5" w:rsidRPr="00EB73A5" w:rsidRDefault="00E04A00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04A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  <w:r w:rsidR="00EB73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июля</w:t>
                  </w:r>
                  <w:r w:rsidR="00EB73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- </w:t>
                  </w:r>
                  <w:r w:rsid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17 июля</w:t>
                  </w:r>
                  <w:r w:rsidR="00EB73A5" w:rsidRPr="00EB73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2026 года.</w:t>
                  </w:r>
                </w:p>
                <w:p w14:paraId="73BC6DF6" w14:textId="797E1DAD" w:rsidR="00E712E4" w:rsidRPr="00EB73A5" w:rsidRDefault="00E04A00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4A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D35BBF" w14:textId="4ACA0E89" w:rsidR="00E712E4" w:rsidRDefault="00DA58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</w:t>
                  </w:r>
                  <w:r w:rsidR="00595B34" w:rsidRP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</w:t>
                  </w:r>
                  <w:r w:rsid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.00 </w:t>
                  </w:r>
                </w:p>
              </w:tc>
            </w:tr>
            <w:tr w:rsidR="00E712E4" w14:paraId="230F3909" w14:textId="77777777">
              <w:trPr>
                <w:jc w:val="right"/>
              </w:trPr>
              <w:tc>
                <w:tcPr>
                  <w:tcW w:w="285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2DF3A85" w14:textId="77777777" w:rsidR="00E712E4" w:rsidRDefault="00595B3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Плательщик:</w:t>
                  </w:r>
                </w:p>
              </w:tc>
              <w:tc>
                <w:tcPr>
                  <w:tcW w:w="1281" w:type="dxa"/>
                  <w:vAlign w:val="center"/>
                </w:tcPr>
                <w:p w14:paraId="08D4DDC1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right w:val="outset" w:sz="6" w:space="0" w:color="000000"/>
                  </w:tcBorders>
                  <w:vAlign w:val="center"/>
                </w:tcPr>
                <w:p w14:paraId="694BFBFE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12E4" w14:paraId="4488DD91" w14:textId="77777777">
              <w:trPr>
                <w:jc w:val="right"/>
              </w:trPr>
              <w:tc>
                <w:tcPr>
                  <w:tcW w:w="285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A0BC81E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108E311" w14:textId="77777777" w:rsidR="00E712E4" w:rsidRDefault="00595B3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 Всего: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BD78B" w14:textId="33A7D6FA" w:rsidR="00E712E4" w:rsidRDefault="00DA58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</w:t>
                  </w:r>
                  <w:r w:rsid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00 .00</w:t>
                  </w:r>
                </w:p>
              </w:tc>
            </w:tr>
          </w:tbl>
          <w:p w14:paraId="51A8D6FF" w14:textId="77777777" w:rsidR="00E712E4" w:rsidRDefault="00E712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12E4" w14:paraId="618B720B" w14:textId="77777777">
        <w:trPr>
          <w:trHeight w:val="3825"/>
          <w:jc w:val="center"/>
        </w:trPr>
        <w:tc>
          <w:tcPr>
            <w:tcW w:w="2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2F106" w14:textId="77777777" w:rsidR="00E712E4" w:rsidRDefault="00E712E4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656D8B" w14:textId="77777777" w:rsidR="00E712E4" w:rsidRDefault="00595B34">
            <w:pPr>
              <w:widowControl w:val="0"/>
              <w:spacing w:beforeAutospacing="1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  <w:p w14:paraId="4E28126F" w14:textId="77777777" w:rsidR="00E712E4" w:rsidRDefault="00595B34">
            <w:pPr>
              <w:widowControl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14:paraId="72581B38" w14:textId="77777777" w:rsidR="00E712E4" w:rsidRDefault="00595B34">
            <w:pPr>
              <w:widowControl w:val="0"/>
              <w:spacing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550" w:type="dxa"/>
              <w:jc w:val="right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27"/>
              <w:gridCol w:w="1416"/>
              <w:gridCol w:w="1407"/>
            </w:tblGrid>
            <w:tr w:rsidR="00E712E4" w14:paraId="36EA7E47" w14:textId="77777777">
              <w:trPr>
                <w:trHeight w:val="150"/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91914FA" w14:textId="77777777" w:rsidR="00E712E4" w:rsidRDefault="00595B34">
                  <w:pPr>
                    <w:widowControl w:val="0"/>
                    <w:spacing w:beforeAutospacing="1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Получатель платежа: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ООО "ИННО-МИР"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br/>
                    <w:t>ИНН/ КПП 7811541349/781301001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Дополнительный офис 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Гражданский»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ПАО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«Банк Санкт-Петербург»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г. Санкт-Петербург</w:t>
                  </w:r>
                </w:p>
                <w:p w14:paraId="12468860" w14:textId="77777777" w:rsidR="00E712E4" w:rsidRDefault="00595B34">
                  <w:pPr>
                    <w:widowControl w:val="0"/>
                    <w:spacing w:beforeAutospacing="1" w:after="0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Расч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счет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№: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№40702810390090000186        БИК: 044030790</w:t>
                  </w:r>
                </w:p>
              </w:tc>
            </w:tr>
            <w:tr w:rsidR="00E712E4" w14:paraId="2C19C9A6" w14:textId="77777777">
              <w:trPr>
                <w:trHeight w:val="150"/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CFB347F" w14:textId="77777777" w:rsidR="00E712E4" w:rsidRDefault="00595B34">
                  <w:pPr>
                    <w:widowControl w:val="0"/>
                    <w:spacing w:beforeAutospacing="1" w:after="0" w:line="15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30101810900000000790</w:t>
                  </w:r>
                </w:p>
              </w:tc>
            </w:tr>
            <w:tr w:rsidR="00E712E4" w14:paraId="5C02C391" w14:textId="77777777">
              <w:trPr>
                <w:jc w:val="righ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459B327" w14:textId="77777777" w:rsidR="00E712E4" w:rsidRDefault="00595B34">
                  <w:pPr>
                    <w:widowControl w:val="0"/>
                    <w:spacing w:beforeAutospacing="1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  <w:shd w:val="clear" w:color="auto" w:fill="FFFFFF"/>
                    </w:rPr>
                    <w:t>ФИО</w:t>
                  </w:r>
                </w:p>
                <w:p w14:paraId="303AD4CF" w14:textId="77777777" w:rsidR="00E712E4" w:rsidRDefault="00595B34">
                  <w:pPr>
                    <w:widowControl w:val="0"/>
                    <w:spacing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 w:rsidR="00E712E4" w14:paraId="13A5E5B6" w14:textId="77777777">
              <w:trPr>
                <w:jc w:val="right"/>
              </w:trPr>
              <w:tc>
                <w:tcPr>
                  <w:tcW w:w="414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157E9E" w14:textId="77777777" w:rsidR="00E712E4" w:rsidRDefault="00595B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0A777A5" w14:textId="77777777" w:rsidR="00E712E4" w:rsidRDefault="00595B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E712E4" w14:paraId="0206638F" w14:textId="77777777">
              <w:trPr>
                <w:jc w:val="right"/>
              </w:trPr>
              <w:tc>
                <w:tcPr>
                  <w:tcW w:w="414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F9BDF9A" w14:textId="77777777" w:rsidR="00EB73A5" w:rsidRDefault="00EB73A5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23AC2ECB" w14:textId="77777777" w:rsidR="00B81E59" w:rsidRPr="00B81E59" w:rsidRDefault="00B81E59" w:rsidP="00B81E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1E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 участие </w:t>
                  </w:r>
                  <w:proofErr w:type="gramStart"/>
                  <w:r w:rsidRP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  13</w:t>
                  </w:r>
                  <w:proofErr w:type="gramEnd"/>
                  <w:r w:rsidRP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-й Научной Конференции по физике нейтронных звёзд</w:t>
                  </w:r>
                </w:p>
                <w:p w14:paraId="1F8BF525" w14:textId="77777777" w:rsidR="00B81E59" w:rsidRPr="00B81E59" w:rsidRDefault="00B81E59" w:rsidP="00B81E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14:paraId="57484649" w14:textId="77777777" w:rsidR="00B81E59" w:rsidRPr="00B81E59" w:rsidRDefault="00B81E59" w:rsidP="00B81E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81E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 Санкт-Петербург</w:t>
                  </w:r>
                </w:p>
                <w:p w14:paraId="0ABD410E" w14:textId="77777777" w:rsidR="00B81E59" w:rsidRPr="00B81E59" w:rsidRDefault="00B81E59" w:rsidP="00B81E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1E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B81E59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 июля -  17 июля 2026 года.</w:t>
                  </w:r>
                </w:p>
                <w:p w14:paraId="5D42D7CC" w14:textId="19756418" w:rsidR="00EB73A5" w:rsidRPr="00EB73A5" w:rsidRDefault="00B81E59" w:rsidP="00B81E5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81E5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="00EB73A5" w:rsidRPr="00EB73A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  <w:p w14:paraId="5E6A38C1" w14:textId="19DE1FFE" w:rsidR="00E712E4" w:rsidRDefault="00E04A00" w:rsidP="00EB73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04A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C102273" w14:textId="2AC9C7FB" w:rsidR="00E712E4" w:rsidRDefault="00DA58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75</w:t>
                  </w:r>
                  <w:r w:rsid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00</w:t>
                  </w:r>
                  <w:r w:rsid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.00 </w:t>
                  </w:r>
                </w:p>
              </w:tc>
            </w:tr>
            <w:tr w:rsidR="00E712E4" w14:paraId="49890694" w14:textId="77777777">
              <w:trPr>
                <w:jc w:val="right"/>
              </w:trPr>
              <w:tc>
                <w:tcPr>
                  <w:tcW w:w="272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A2606E4" w14:textId="77777777" w:rsidR="00E712E4" w:rsidRDefault="00595B3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Плательщик:</w:t>
                  </w:r>
                </w:p>
              </w:tc>
              <w:tc>
                <w:tcPr>
                  <w:tcW w:w="1416" w:type="dxa"/>
                  <w:vAlign w:val="center"/>
                </w:tcPr>
                <w:p w14:paraId="2FE33D89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7" w:type="dxa"/>
                  <w:tcBorders>
                    <w:right w:val="outset" w:sz="6" w:space="0" w:color="000000"/>
                  </w:tcBorders>
                  <w:vAlign w:val="center"/>
                </w:tcPr>
                <w:p w14:paraId="3BBC800B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712E4" w14:paraId="1267FD9F" w14:textId="77777777">
              <w:trPr>
                <w:jc w:val="right"/>
              </w:trPr>
              <w:tc>
                <w:tcPr>
                  <w:tcW w:w="2727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8CE3AC7" w14:textId="77777777" w:rsidR="00E712E4" w:rsidRDefault="00E712E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B1A40F" w14:textId="77777777" w:rsidR="00E712E4" w:rsidRDefault="00595B3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5BEF9D07" w14:textId="79973B56" w:rsidR="00E712E4" w:rsidRDefault="00DA58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75</w:t>
                  </w:r>
                  <w:bookmarkStart w:id="0" w:name="_GoBack"/>
                  <w:bookmarkEnd w:id="0"/>
                  <w:r w:rsidR="00595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00.00</w:t>
                  </w:r>
                </w:p>
              </w:tc>
            </w:tr>
          </w:tbl>
          <w:p w14:paraId="3A797BB4" w14:textId="77777777" w:rsidR="00E712E4" w:rsidRDefault="00E712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A2FF0A" w14:textId="77777777" w:rsidR="00E712E4" w:rsidRDefault="00595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Просим Вас обратить внимание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операциониста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банка на обязательность указания наименования платежа в платежном поручении!!!</w:t>
      </w:r>
    </w:p>
    <w:tbl>
      <w:tblPr>
        <w:tblW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712E4" w14:paraId="0DE232F5" w14:textId="77777777">
        <w:tc>
          <w:tcPr>
            <w:tcW w:w="96" w:type="dxa"/>
            <w:vAlign w:val="center"/>
          </w:tcPr>
          <w:p w14:paraId="311F03D1" w14:textId="77777777" w:rsidR="00E712E4" w:rsidRDefault="00E712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C9A62A" w14:textId="77777777" w:rsidR="00E712E4" w:rsidRDefault="00E712E4"/>
    <w:sectPr w:rsidR="00E712E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E4"/>
    <w:rsid w:val="000B2C07"/>
    <w:rsid w:val="003E0394"/>
    <w:rsid w:val="00595B34"/>
    <w:rsid w:val="005C0A9A"/>
    <w:rsid w:val="00793BAF"/>
    <w:rsid w:val="00935D79"/>
    <w:rsid w:val="00B81E59"/>
    <w:rsid w:val="00DA58A0"/>
    <w:rsid w:val="00DA6AC2"/>
    <w:rsid w:val="00E04A00"/>
    <w:rsid w:val="00E712E4"/>
    <w:rsid w:val="00E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29DC"/>
  <w15:docId w15:val="{E7C83ECC-2FE8-4864-8191-0A186A5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5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C629E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User01</cp:lastModifiedBy>
  <cp:revision>2</cp:revision>
  <dcterms:created xsi:type="dcterms:W3CDTF">2026-03-06T10:24:00Z</dcterms:created>
  <dcterms:modified xsi:type="dcterms:W3CDTF">2026-03-06T10:24:00Z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